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8EC" w:rsidRPr="000B1984" w:rsidRDefault="00C428EC" w:rsidP="00C428EC">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w:t>
      </w:r>
      <w:r w:rsidRPr="000B1984">
        <w:rPr>
          <w:rFonts w:ascii="Arial" w:hAnsi="Arial" w:cs="Arial"/>
          <w:b/>
          <w:bCs/>
          <w:sz w:val="28"/>
          <w:szCs w:val="24"/>
          <w:lang w:val="en-GB"/>
        </w:rPr>
        <w:t>-e</w:t>
      </w:r>
      <w:r>
        <w:rPr>
          <w:rFonts w:ascii="Arial" w:hAnsi="Arial" w:cs="Arial"/>
          <w:b/>
          <w:bCs/>
          <w:sz w:val="28"/>
          <w:szCs w:val="24"/>
          <w:lang w:val="en-GB"/>
        </w:rPr>
        <w:t xml:space="preserve">                                            </w:t>
      </w:r>
      <w:r w:rsidR="007C777A" w:rsidRPr="007C777A">
        <w:rPr>
          <w:rFonts w:ascii="Arial" w:hAnsi="Arial" w:cs="Arial"/>
          <w:b/>
          <w:bCs/>
          <w:sz w:val="28"/>
          <w:szCs w:val="24"/>
          <w:lang w:val="en-GB"/>
        </w:rPr>
        <w:t>R1-2107142</w:t>
      </w:r>
    </w:p>
    <w:p w:rsidR="00C428EC" w:rsidRPr="000B1984" w:rsidRDefault="00C428EC" w:rsidP="00C428EC">
      <w:pPr>
        <w:pStyle w:val="a3"/>
        <w:snapToGrid w:val="0"/>
        <w:ind w:left="2782" w:hangingChars="993" w:hanging="2782"/>
        <w:rPr>
          <w:rFonts w:ascii="Arial" w:hAnsi="Arial" w:cs="Arial"/>
          <w:b/>
          <w:bCs/>
          <w:sz w:val="28"/>
          <w:szCs w:val="24"/>
          <w:lang w:val="en-GB"/>
        </w:rPr>
      </w:pPr>
      <w:r w:rsidRPr="00205BCB">
        <w:rPr>
          <w:rFonts w:ascii="Arial" w:hAnsi="Arial" w:cs="Arial"/>
          <w:b/>
          <w:bCs/>
          <w:sz w:val="28"/>
          <w:szCs w:val="24"/>
          <w:lang w:val="en-GB"/>
        </w:rPr>
        <w:t>e-Meeting, August 16th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Source"/>
      <w:bookmarkStart w:id="3" w:name="OLE_LINK11"/>
      <w:bookmarkStart w:id="4" w:name="OLE_LINK12"/>
      <w:bookmarkEnd w:id="2"/>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 xml:space="preserve">Discussion on </w:t>
      </w:r>
      <w:r w:rsidR="002B3A44" w:rsidRPr="002B3A44">
        <w:rPr>
          <w:rFonts w:ascii="Arial" w:eastAsiaTheme="minorEastAsia" w:hAnsi="Arial" w:cs="Arial"/>
          <w:b/>
          <w:bCs/>
          <w:sz w:val="24"/>
          <w:szCs w:val="24"/>
          <w:lang w:val="en-GB" w:eastAsia="zh-CN"/>
        </w:rPr>
        <w:t>PUCCH enhancements</w:t>
      </w:r>
    </w:p>
    <w:bookmarkEnd w:id="3"/>
    <w:bookmarkEnd w:id="4"/>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5" w:name="DocumentFor"/>
      <w:bookmarkEnd w:id="5"/>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EC5A06" w:rsidP="0061590F">
      <w:pPr>
        <w:spacing w:before="120" w:after="120"/>
        <w:jc w:val="both"/>
        <w:rPr>
          <w:rFonts w:eastAsia="宋体"/>
          <w:color w:val="000000" w:themeColor="text1"/>
          <w:lang w:eastAsia="zh-CN"/>
        </w:rPr>
      </w:pPr>
      <w:bookmarkStart w:id="6" w:name="OLE_LINK9"/>
      <w:bookmarkStart w:id="7" w:name="OLE_LINK10"/>
      <w:r>
        <w:rPr>
          <w:rFonts w:eastAsia="宋体"/>
          <w:color w:val="000000" w:themeColor="text1"/>
          <w:lang w:eastAsia="zh-CN"/>
        </w:rPr>
        <w:t>In RAN1#105</w:t>
      </w:r>
      <w:r w:rsidR="00B1330F">
        <w:rPr>
          <w:rFonts w:eastAsia="宋体"/>
          <w:color w:val="000000" w:themeColor="text1"/>
          <w:lang w:eastAsia="zh-CN"/>
        </w:rPr>
        <w:t>-</w:t>
      </w:r>
      <w:r w:rsidR="0061590F" w:rsidRPr="0061590F">
        <w:rPr>
          <w:rFonts w:eastAsia="宋体"/>
          <w:color w:val="000000" w:themeColor="text1"/>
          <w:lang w:eastAsia="zh-CN"/>
        </w:rPr>
        <w:t xml:space="preserve">e meeting [1], some agreements </w:t>
      </w:r>
      <w:r w:rsidR="00B1330F">
        <w:rPr>
          <w:rFonts w:eastAsia="宋体"/>
          <w:color w:val="000000" w:themeColor="text1"/>
          <w:lang w:eastAsia="zh-CN"/>
        </w:rPr>
        <w:t>were</w:t>
      </w:r>
      <w:r w:rsidR="00B1330F" w:rsidRPr="0061590F">
        <w:rPr>
          <w:rFonts w:eastAsia="宋体"/>
          <w:color w:val="000000" w:themeColor="text1"/>
          <w:lang w:eastAsia="zh-CN"/>
        </w:rPr>
        <w:t xml:space="preserve"> </w:t>
      </w:r>
      <w:r w:rsidR="0061590F"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723E7A" w:rsidRPr="007A7440" w:rsidRDefault="00723E7A" w:rsidP="00723E7A">
            <w:pPr>
              <w:rPr>
                <w:lang w:eastAsia="ja-JP"/>
              </w:rPr>
            </w:pPr>
            <w:r w:rsidRPr="007A7440">
              <w:rPr>
                <w:highlight w:val="darkYellow"/>
                <w:lang w:eastAsia="ja-JP"/>
              </w:rPr>
              <w:t>Working assumption</w:t>
            </w:r>
            <w:r w:rsidRPr="007A7440">
              <w:rPr>
                <w:lang w:eastAsia="ja-JP"/>
              </w:rPr>
              <w:t xml:space="preserve">: In Rel-17, for a PUCCH with associated scheduling DCI, support the following for dynamic PUCCH repetition factor indication. </w:t>
            </w:r>
          </w:p>
          <w:p w:rsidR="00723E7A" w:rsidRPr="007A7440" w:rsidRDefault="00723E7A" w:rsidP="00723E7A">
            <w:pPr>
              <w:pStyle w:val="a5"/>
              <w:numPr>
                <w:ilvl w:val="0"/>
                <w:numId w:val="15"/>
              </w:numPr>
              <w:spacing w:after="0" w:line="280" w:lineRule="atLeast"/>
              <w:contextualSpacing w:val="0"/>
            </w:pPr>
            <w:r w:rsidRPr="007A7440">
              <w:t>Enhance RRC signalling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rsidR="0061590F" w:rsidRDefault="00723E7A" w:rsidP="0061590F">
            <w:pPr>
              <w:pStyle w:val="a5"/>
              <w:numPr>
                <w:ilvl w:val="1"/>
                <w:numId w:val="15"/>
              </w:numPr>
              <w:spacing w:after="0" w:line="280" w:lineRule="atLeast"/>
              <w:contextualSpacing w:val="0"/>
            </w:pPr>
            <w:r w:rsidRPr="007A7440">
              <w:t>FFS: RRC signalling enhancement details</w:t>
            </w:r>
          </w:p>
          <w:p w:rsidR="00723E7A" w:rsidRDefault="00723E7A" w:rsidP="0061590F"/>
          <w:p w:rsidR="00723E7A" w:rsidRPr="000B1984" w:rsidRDefault="00723E7A" w:rsidP="0061590F"/>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B1330F" w:rsidRPr="00B1330F">
        <w:rPr>
          <w:rFonts w:eastAsia="宋体"/>
          <w:color w:val="000000" w:themeColor="text1"/>
          <w:lang w:eastAsia="zh-CN"/>
        </w:rPr>
        <w:t>PUCCH enhancements</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8" w:name="OLE_LINK64"/>
      <w:bookmarkStart w:id="9" w:name="OLE_LINK65"/>
      <w:bookmarkEnd w:id="6"/>
      <w:bookmarkEnd w:id="7"/>
      <w:r w:rsidRPr="000B1984">
        <w:rPr>
          <w:rFonts w:ascii="Arial" w:eastAsia="宋体" w:hAnsi="Arial" w:cs="Arial"/>
          <w:bCs w:val="0"/>
          <w:color w:val="auto"/>
          <w:kern w:val="32"/>
          <w:sz w:val="24"/>
          <w:szCs w:val="24"/>
          <w:lang w:val="en-US" w:eastAsia="zh-CN"/>
        </w:rPr>
        <w:t>Discussion</w:t>
      </w:r>
    </w:p>
    <w:bookmarkEnd w:id="8"/>
    <w:bookmarkEnd w:id="9"/>
    <w:p w:rsidR="00EF3F01" w:rsidRDefault="00EF3F01" w:rsidP="0017282D">
      <w:pPr>
        <w:jc w:val="both"/>
        <w:rPr>
          <w:rFonts w:eastAsiaTheme="minorEastAsia"/>
          <w:color w:val="000000" w:themeColor="text1"/>
          <w:lang w:val="en-US" w:eastAsia="zh-CN"/>
        </w:rPr>
      </w:pPr>
      <w:r>
        <w:rPr>
          <w:rFonts w:eastAsiaTheme="minorEastAsia"/>
          <w:color w:val="000000" w:themeColor="text1"/>
          <w:lang w:val="en-US" w:eastAsia="zh-CN"/>
        </w:rPr>
        <w:t xml:space="preserve">In Rel-15 and Re;-16 NR, RRC configures </w:t>
      </w:r>
      <w:r w:rsidRPr="00EF3F01">
        <w:rPr>
          <w:rFonts w:eastAsiaTheme="minorEastAsia"/>
          <w:i/>
          <w:color w:val="000000" w:themeColor="text1"/>
          <w:lang w:val="en-US" w:eastAsia="zh-CN"/>
        </w:rPr>
        <w:t>nrofSlots</w:t>
      </w:r>
      <w:r>
        <w:rPr>
          <w:rFonts w:eastAsiaTheme="minorEastAsia"/>
          <w:color w:val="000000" w:themeColor="text1"/>
          <w:lang w:val="en-US" w:eastAsia="zh-CN"/>
        </w:rPr>
        <w:t xml:space="preserve"> in </w:t>
      </w:r>
      <w:r w:rsidRPr="00EF3F01">
        <w:rPr>
          <w:rFonts w:eastAsiaTheme="minorEastAsia"/>
          <w:i/>
          <w:color w:val="000000" w:themeColor="text1"/>
          <w:lang w:val="en-US" w:eastAsia="zh-CN"/>
        </w:rPr>
        <w:t>PUCCH-FormatConfig</w:t>
      </w:r>
      <w:r>
        <w:rPr>
          <w:rFonts w:eastAsiaTheme="minorEastAsia"/>
          <w:color w:val="000000" w:themeColor="text1"/>
          <w:lang w:val="en-US" w:eastAsia="zh-CN"/>
        </w:rPr>
        <w:t>, which implies per PUCCH format repetition</w:t>
      </w:r>
      <w:r w:rsidR="0017282D">
        <w:rPr>
          <w:rFonts w:eastAsiaTheme="minorEastAsia"/>
          <w:color w:val="000000" w:themeColor="text1"/>
          <w:lang w:val="en-US" w:eastAsia="zh-CN"/>
        </w:rPr>
        <w:t xml:space="preserve">. </w:t>
      </w:r>
      <w:r>
        <w:rPr>
          <w:rFonts w:eastAsiaTheme="minorEastAsia"/>
          <w:color w:val="000000" w:themeColor="text1"/>
          <w:lang w:val="en-US" w:eastAsia="zh-CN"/>
        </w:rPr>
        <w:t>As agreements in RAN1#105-e meeting, RRC will configure repetition factor per PUCCH resource. Limited remaining issue is left for dynamic PUCCH repetition factor indication.</w:t>
      </w:r>
    </w:p>
    <w:p w:rsidR="00EF3F01" w:rsidRDefault="00EF3F01" w:rsidP="0017282D">
      <w:pPr>
        <w:jc w:val="both"/>
        <w:rPr>
          <w:rFonts w:eastAsiaTheme="minorEastAsia"/>
          <w:color w:val="000000" w:themeColor="text1"/>
          <w:lang w:val="en-US" w:eastAsia="zh-CN"/>
        </w:rPr>
      </w:pPr>
      <w:r>
        <w:rPr>
          <w:rFonts w:eastAsiaTheme="minorEastAsia"/>
          <w:color w:val="000000" w:themeColor="text1"/>
          <w:lang w:val="en-US" w:eastAsia="zh-CN"/>
        </w:rPr>
        <w:t xml:space="preserve">The dynamic PUCCH repetition number enhancement is similar to dynamic PUSCH repetition number enhancement in Rel-16. In Rel-15, static repetition factor </w:t>
      </w:r>
      <w:r w:rsidRPr="00EF3F01">
        <w:rPr>
          <w:rFonts w:eastAsiaTheme="minorEastAsia"/>
          <w:i/>
          <w:color w:val="000000" w:themeColor="text1"/>
          <w:lang w:val="en-US" w:eastAsia="zh-CN"/>
        </w:rPr>
        <w:t>pusch-AggregationFactor</w:t>
      </w:r>
      <w:r>
        <w:rPr>
          <w:rFonts w:eastAsiaTheme="minorEastAsia"/>
          <w:color w:val="000000" w:themeColor="text1"/>
          <w:lang w:val="en-US" w:eastAsia="zh-CN"/>
        </w:rPr>
        <w:t xml:space="preserve"> is configured in </w:t>
      </w:r>
      <w:r w:rsidRPr="00EF3F01">
        <w:rPr>
          <w:rFonts w:eastAsiaTheme="minorEastAsia"/>
          <w:i/>
          <w:color w:val="000000" w:themeColor="text1"/>
          <w:lang w:val="en-US" w:eastAsia="zh-CN"/>
        </w:rPr>
        <w:t>PUSCH-Config</w:t>
      </w:r>
      <w:r>
        <w:rPr>
          <w:rFonts w:eastAsiaTheme="minorEastAsia"/>
          <w:color w:val="000000" w:themeColor="text1"/>
          <w:lang w:val="en-US" w:eastAsia="zh-CN"/>
        </w:rPr>
        <w:t xml:space="preserve"> applying for all PUSCH in a BWP. And in Rel-16, dynamic PUSCH repetition number </w:t>
      </w:r>
      <w:r w:rsidRPr="00EF3F01">
        <w:rPr>
          <w:rFonts w:eastAsiaTheme="minorEastAsia"/>
          <w:i/>
          <w:color w:val="000000" w:themeColor="text1"/>
          <w:lang w:val="en-US" w:eastAsia="zh-CN"/>
        </w:rPr>
        <w:t>numberOfRepetitions-r16</w:t>
      </w:r>
      <w:r>
        <w:rPr>
          <w:rFonts w:eastAsiaTheme="minorEastAsia"/>
          <w:color w:val="000000" w:themeColor="text1"/>
          <w:lang w:val="en-US" w:eastAsia="zh-CN"/>
        </w:rPr>
        <w:t xml:space="preserve"> is configured in </w:t>
      </w:r>
      <w:r w:rsidRPr="00EF3F01">
        <w:rPr>
          <w:rFonts w:eastAsiaTheme="minorEastAsia"/>
          <w:i/>
          <w:color w:val="000000" w:themeColor="text1"/>
          <w:lang w:val="en-US" w:eastAsia="zh-CN"/>
        </w:rPr>
        <w:t>PUSCH-TimeDomainResourceAllocation</w:t>
      </w:r>
      <w:r>
        <w:rPr>
          <w:rFonts w:eastAsiaTheme="minorEastAsia"/>
          <w:color w:val="000000" w:themeColor="text1"/>
          <w:lang w:val="en-US" w:eastAsia="zh-CN"/>
        </w:rPr>
        <w:t xml:space="preserve"> for each DCI codepoint. Meanwhile, dynamic PUSCH repetition factor can overwrite static PUSCH repetition factor if both are configured.</w:t>
      </w:r>
    </w:p>
    <w:p w:rsidR="00EF3F01" w:rsidRPr="00EF3F01" w:rsidRDefault="00EF3F01" w:rsidP="0017282D">
      <w:pPr>
        <w:jc w:val="both"/>
        <w:rPr>
          <w:rFonts w:eastAsiaTheme="minorEastAsia"/>
          <w:color w:val="000000" w:themeColor="text1"/>
          <w:lang w:val="en-US" w:eastAsia="zh-CN"/>
        </w:rPr>
      </w:pPr>
      <w:r>
        <w:rPr>
          <w:rFonts w:eastAsiaTheme="minorEastAsia"/>
          <w:color w:val="000000" w:themeColor="text1"/>
          <w:lang w:val="en-US" w:eastAsia="zh-CN"/>
        </w:rPr>
        <w:t xml:space="preserve">Dynamic PUCCH repetition factor indication should have the similar mechanism, i.e. if both static repetition factor </w:t>
      </w:r>
      <w:r w:rsidRPr="00EF3F01">
        <w:rPr>
          <w:rFonts w:eastAsiaTheme="minorEastAsia"/>
          <w:i/>
          <w:color w:val="000000" w:themeColor="text1"/>
          <w:lang w:val="en-US" w:eastAsia="zh-CN"/>
        </w:rPr>
        <w:t>nrofSlots</w:t>
      </w:r>
      <w:r>
        <w:rPr>
          <w:rFonts w:eastAsiaTheme="minorEastAsia"/>
          <w:color w:val="000000" w:themeColor="text1"/>
          <w:lang w:val="en-US" w:eastAsia="zh-CN"/>
        </w:rPr>
        <w:t xml:space="preserve"> in </w:t>
      </w:r>
      <w:r w:rsidRPr="00EF3F01">
        <w:rPr>
          <w:rFonts w:eastAsiaTheme="minorEastAsia"/>
          <w:i/>
          <w:color w:val="000000" w:themeColor="text1"/>
          <w:lang w:val="en-US" w:eastAsia="zh-CN"/>
        </w:rPr>
        <w:t>PUCCH-FormatConfig</w:t>
      </w:r>
      <w:r>
        <w:rPr>
          <w:rFonts w:eastAsiaTheme="minorEastAsia"/>
          <w:color w:val="000000" w:themeColor="text1"/>
          <w:lang w:val="en-US" w:eastAsia="zh-CN"/>
        </w:rPr>
        <w:t xml:space="preserve"> and dynamic repetition factor, e.g. </w:t>
      </w:r>
      <w:r w:rsidRPr="00EF3F01">
        <w:rPr>
          <w:rFonts w:eastAsiaTheme="minorEastAsia"/>
          <w:i/>
          <w:color w:val="000000" w:themeColor="text1"/>
          <w:lang w:val="en-US" w:eastAsia="zh-CN"/>
        </w:rPr>
        <w:t>nrofSlots</w:t>
      </w:r>
      <w:r>
        <w:rPr>
          <w:rFonts w:eastAsiaTheme="minorEastAsia"/>
          <w:color w:val="000000" w:themeColor="text1"/>
          <w:lang w:val="en-US" w:eastAsia="zh-CN"/>
        </w:rPr>
        <w:t xml:space="preserve"> in </w:t>
      </w:r>
      <w:r w:rsidRPr="00EF3F01">
        <w:rPr>
          <w:rFonts w:eastAsiaTheme="minorEastAsia"/>
          <w:i/>
          <w:color w:val="000000" w:themeColor="text1"/>
          <w:lang w:val="en-US" w:eastAsia="zh-CN"/>
        </w:rPr>
        <w:t>PUCCH-ResourceExt</w:t>
      </w:r>
      <w:r>
        <w:rPr>
          <w:rFonts w:eastAsiaTheme="minorEastAsia"/>
          <w:color w:val="000000" w:themeColor="text1"/>
          <w:lang w:val="en-US" w:eastAsia="zh-CN"/>
        </w:rPr>
        <w:t>, are configured, dynamic PUCCH repetition factor should overwrite static repetition factor indication.</w:t>
      </w:r>
    </w:p>
    <w:p w:rsidR="0017282D" w:rsidRDefault="0017282D" w:rsidP="0017282D">
      <w:pPr>
        <w:jc w:val="both"/>
        <w:rPr>
          <w:rFonts w:eastAsiaTheme="minorEastAsia"/>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1</w:t>
      </w:r>
      <w:r w:rsidRPr="000B1984">
        <w:rPr>
          <w:rFonts w:eastAsia="宋体"/>
          <w:b/>
          <w:i/>
          <w:color w:val="000000" w:themeColor="text1"/>
          <w:lang w:eastAsia="zh-CN"/>
        </w:rPr>
        <w:t>:</w:t>
      </w:r>
      <w:r>
        <w:rPr>
          <w:rFonts w:eastAsia="宋体"/>
          <w:b/>
          <w:i/>
          <w:color w:val="000000" w:themeColor="text1"/>
          <w:lang w:eastAsia="zh-CN"/>
        </w:rPr>
        <w:t xml:space="preserve"> </w:t>
      </w:r>
      <w:r w:rsidR="00EF3F01">
        <w:rPr>
          <w:rFonts w:eastAsia="宋体"/>
          <w:b/>
          <w:i/>
          <w:color w:val="000000" w:themeColor="text1"/>
          <w:lang w:eastAsia="zh-CN"/>
        </w:rPr>
        <w:t>If b</w:t>
      </w:r>
      <w:r>
        <w:rPr>
          <w:rFonts w:eastAsia="宋体"/>
          <w:b/>
          <w:i/>
          <w:color w:val="000000" w:themeColor="text1"/>
          <w:lang w:eastAsia="zh-CN"/>
        </w:rPr>
        <w:t xml:space="preserve">oth </w:t>
      </w:r>
      <w:r w:rsidR="00EF3F01">
        <w:rPr>
          <w:rFonts w:eastAsia="宋体"/>
          <w:b/>
          <w:i/>
          <w:color w:val="000000" w:themeColor="text1"/>
          <w:lang w:eastAsia="zh-CN"/>
        </w:rPr>
        <w:t>static PUCCH repetition factor and dynamic PUCCH repetition factor are configured to UE, UE should apply dynamic PUCCH repetition factor which is similar to dynamic PUSCH repetition factor overwriting static PUSCH repetition factor.</w:t>
      </w:r>
    </w:p>
    <w:p w:rsidR="00BA32CF" w:rsidRPr="000B1984" w:rsidRDefault="00BA32CF" w:rsidP="00385A4F">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1D261C" w:rsidRPr="001D261C">
        <w:rPr>
          <w:rFonts w:eastAsia="宋体"/>
          <w:color w:val="000000" w:themeColor="text1"/>
          <w:lang w:eastAsia="zh-CN"/>
        </w:rPr>
        <w:t xml:space="preserve">PUCCH enhancements </w:t>
      </w:r>
      <w:r w:rsidRPr="000B1984">
        <w:rPr>
          <w:rFonts w:eastAsia="宋体"/>
          <w:color w:val="000000" w:themeColor="text1"/>
          <w:lang w:eastAsia="zh-CN"/>
        </w:rPr>
        <w:t>and propose that,</w:t>
      </w:r>
    </w:p>
    <w:p w:rsidR="00951864" w:rsidRDefault="00EF3F01" w:rsidP="004C5B3F">
      <w:pPr>
        <w:jc w:val="both"/>
        <w:rPr>
          <w:rFonts w:eastAsia="宋体"/>
          <w:b/>
          <w:i/>
          <w:color w:val="000000" w:themeColor="text1"/>
          <w:lang w:eastAsia="zh-CN"/>
        </w:rPr>
      </w:pPr>
      <w:r w:rsidRPr="000B1984">
        <w:rPr>
          <w:rFonts w:eastAsia="宋体"/>
          <w:b/>
          <w:i/>
          <w:color w:val="000000" w:themeColor="text1"/>
          <w:lang w:eastAsia="zh-CN"/>
        </w:rPr>
        <w:lastRenderedPageBreak/>
        <w:t xml:space="preserve">Proposal </w:t>
      </w:r>
      <w:r>
        <w:rPr>
          <w:rFonts w:eastAsia="宋体"/>
          <w:b/>
          <w:i/>
          <w:color w:val="000000" w:themeColor="text1"/>
          <w:lang w:eastAsia="zh-CN"/>
        </w:rPr>
        <w:t>1</w:t>
      </w:r>
      <w:r w:rsidRPr="000B1984">
        <w:rPr>
          <w:rFonts w:eastAsia="宋体"/>
          <w:b/>
          <w:i/>
          <w:color w:val="000000" w:themeColor="text1"/>
          <w:lang w:eastAsia="zh-CN"/>
        </w:rPr>
        <w:t>:</w:t>
      </w:r>
      <w:r>
        <w:rPr>
          <w:rFonts w:eastAsia="宋体"/>
          <w:b/>
          <w:i/>
          <w:color w:val="000000" w:themeColor="text1"/>
          <w:lang w:eastAsia="zh-CN"/>
        </w:rPr>
        <w:t xml:space="preserve"> If both static PUCCH repetition factor and dynamic PUCCH repetition factor are configured to UE, UE should apply dynamic PUCCH repetition factor which is similar to dynamic PUSCH repetition factor overwriting static PUSCH repetition factor</w:t>
      </w:r>
      <w:r w:rsidR="00951864">
        <w:rPr>
          <w:rFonts w:eastAsia="宋体"/>
          <w:b/>
          <w:i/>
          <w:color w:val="000000" w:themeColor="text1"/>
          <w:lang w:eastAsia="zh-CN"/>
        </w:rPr>
        <w:t>.</w:t>
      </w:r>
    </w:p>
    <w:p w:rsidR="00EF3F01" w:rsidRPr="000B1984" w:rsidRDefault="00EF3F01" w:rsidP="004C5B3F">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0" w:name="_Ref344215723"/>
      <w:bookmarkEnd w:id="10"/>
    </w:p>
    <w:p w:rsidR="00C428EC" w:rsidRPr="000B1984" w:rsidRDefault="000B1984" w:rsidP="0031354E">
      <w:pPr>
        <w:jc w:val="both"/>
        <w:rPr>
          <w:rFonts w:eastAsia="宋体"/>
          <w:color w:val="000000" w:themeColor="text1"/>
          <w:lang w:eastAsia="zh-CN"/>
        </w:rPr>
      </w:pPr>
      <w:r>
        <w:rPr>
          <w:rFonts w:eastAsia="宋体" w:hint="eastAsia"/>
          <w:color w:val="000000" w:themeColor="text1"/>
          <w:lang w:eastAsia="zh-CN"/>
        </w:rPr>
        <w:t>[</w:t>
      </w:r>
      <w:r w:rsidR="0031354E">
        <w:rPr>
          <w:rFonts w:eastAsia="宋体"/>
          <w:color w:val="000000" w:themeColor="text1"/>
          <w:lang w:eastAsia="zh-CN"/>
        </w:rPr>
        <w:t>1</w:t>
      </w:r>
      <w:r w:rsidR="00C428EC">
        <w:rPr>
          <w:rFonts w:eastAsia="宋体"/>
          <w:color w:val="000000" w:themeColor="text1"/>
          <w:lang w:eastAsia="zh-CN"/>
        </w:rPr>
        <w:t xml:space="preserve">] </w:t>
      </w:r>
      <w:r w:rsidR="00C428EC" w:rsidRPr="0061590F">
        <w:rPr>
          <w:rFonts w:eastAsia="宋体"/>
          <w:color w:val="000000" w:themeColor="text1"/>
          <w:lang w:eastAsia="zh-CN"/>
        </w:rPr>
        <w:t>Draft_Minutes_report_RAN1#10</w:t>
      </w:r>
      <w:r w:rsidR="00C428EC">
        <w:rPr>
          <w:rFonts w:eastAsia="宋体"/>
          <w:color w:val="000000" w:themeColor="text1"/>
          <w:lang w:eastAsia="zh-CN"/>
        </w:rPr>
        <w:t>5</w:t>
      </w:r>
      <w:r w:rsidR="00C428EC" w:rsidRPr="0061590F">
        <w:rPr>
          <w:rFonts w:eastAsia="宋体"/>
          <w:color w:val="000000" w:themeColor="text1"/>
          <w:lang w:eastAsia="zh-CN"/>
        </w:rPr>
        <w:t>-e</w:t>
      </w:r>
      <w:r w:rsidR="00C428EC">
        <w:rPr>
          <w:rFonts w:eastAsia="宋体"/>
          <w:color w:val="000000" w:themeColor="text1"/>
          <w:lang w:eastAsia="zh-CN"/>
        </w:rPr>
        <w:t>.</w:t>
      </w:r>
      <w:r w:rsidR="00C428EC" w:rsidRPr="000B1984">
        <w:rPr>
          <w:rFonts w:eastAsia="宋体"/>
          <w:color w:val="000000" w:themeColor="text1"/>
          <w:lang w:eastAsia="zh-CN"/>
        </w:rPr>
        <w:t xml:space="preserve"> </w:t>
      </w:r>
    </w:p>
    <w:p w:rsidR="0032595C" w:rsidRDefault="0032595C" w:rsidP="00286CCE">
      <w:pPr>
        <w:jc w:val="both"/>
        <w:rPr>
          <w:rFonts w:eastAsia="宋体"/>
          <w:color w:val="000000" w:themeColor="text1"/>
          <w:lang w:eastAsia="zh-CN"/>
        </w:rPr>
      </w:pPr>
    </w:p>
    <w:p w:rsidR="00B1330F" w:rsidRPr="000B1984" w:rsidRDefault="00B1330F" w:rsidP="00286CCE">
      <w:pPr>
        <w:jc w:val="both"/>
        <w:rPr>
          <w:rFonts w:eastAsia="宋体"/>
          <w:color w:val="000000" w:themeColor="text1"/>
          <w:lang w:eastAsia="zh-CN"/>
        </w:rPr>
      </w:pPr>
      <w:bookmarkStart w:id="11" w:name="_GoBack"/>
      <w:bookmarkEnd w:id="11"/>
    </w:p>
    <w:sectPr w:rsidR="00B1330F"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940" w:rsidRDefault="00D31940" w:rsidP="00B778C3">
      <w:pPr>
        <w:spacing w:after="0"/>
      </w:pPr>
      <w:r>
        <w:separator/>
      </w:r>
    </w:p>
  </w:endnote>
  <w:endnote w:type="continuationSeparator" w:id="0">
    <w:p w:rsidR="00D31940" w:rsidRDefault="00D31940"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940" w:rsidRDefault="00D31940" w:rsidP="00B778C3">
      <w:pPr>
        <w:spacing w:after="0"/>
      </w:pPr>
      <w:r>
        <w:separator/>
      </w:r>
    </w:p>
  </w:footnote>
  <w:footnote w:type="continuationSeparator" w:id="0">
    <w:p w:rsidR="00D31940" w:rsidRDefault="00D31940"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10"/>
  </w:num>
  <w:num w:numId="4">
    <w:abstractNumId w:val="1"/>
  </w:num>
  <w:num w:numId="5">
    <w:abstractNumId w:val="6"/>
  </w:num>
  <w:num w:numId="6">
    <w:abstractNumId w:val="2"/>
  </w:num>
  <w:num w:numId="7">
    <w:abstractNumId w:val="0"/>
  </w:num>
  <w:num w:numId="8">
    <w:abstractNumId w:val="0"/>
  </w:num>
  <w:num w:numId="9">
    <w:abstractNumId w:val="5"/>
  </w:num>
  <w:num w:numId="10">
    <w:abstractNumId w:val="0"/>
  </w:num>
  <w:num w:numId="11">
    <w:abstractNumId w:val="0"/>
  </w:num>
  <w:num w:numId="12">
    <w:abstractNumId w:val="0"/>
  </w:num>
  <w:num w:numId="13">
    <w:abstractNumId w:val="8"/>
  </w:num>
  <w:num w:numId="14">
    <w:abstractNumId w:val="9"/>
  </w:num>
  <w:num w:numId="15">
    <w:abstractNumId w:val="7"/>
  </w:num>
  <w:num w:numId="16">
    <w:abstractNumId w:val="3"/>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13BED"/>
    <w:rsid w:val="00125B4A"/>
    <w:rsid w:val="00134193"/>
    <w:rsid w:val="00167DD1"/>
    <w:rsid w:val="0017282D"/>
    <w:rsid w:val="00172E76"/>
    <w:rsid w:val="001835E7"/>
    <w:rsid w:val="001C5CC3"/>
    <w:rsid w:val="001D261C"/>
    <w:rsid w:val="0020561D"/>
    <w:rsid w:val="002814A6"/>
    <w:rsid w:val="00286CCE"/>
    <w:rsid w:val="00296D0A"/>
    <w:rsid w:val="002B3A44"/>
    <w:rsid w:val="003001FE"/>
    <w:rsid w:val="0031354E"/>
    <w:rsid w:val="0032296F"/>
    <w:rsid w:val="0032595C"/>
    <w:rsid w:val="003412BB"/>
    <w:rsid w:val="00373E19"/>
    <w:rsid w:val="00385A4F"/>
    <w:rsid w:val="003D3AB4"/>
    <w:rsid w:val="00430525"/>
    <w:rsid w:val="00446E18"/>
    <w:rsid w:val="00450748"/>
    <w:rsid w:val="0045662A"/>
    <w:rsid w:val="0047157F"/>
    <w:rsid w:val="00476766"/>
    <w:rsid w:val="004C55BE"/>
    <w:rsid w:val="004C5B3F"/>
    <w:rsid w:val="004F72D9"/>
    <w:rsid w:val="005122EB"/>
    <w:rsid w:val="00537876"/>
    <w:rsid w:val="005378E0"/>
    <w:rsid w:val="00562ABC"/>
    <w:rsid w:val="00574A25"/>
    <w:rsid w:val="00576784"/>
    <w:rsid w:val="00581117"/>
    <w:rsid w:val="005A53AA"/>
    <w:rsid w:val="005B79DA"/>
    <w:rsid w:val="005C2C27"/>
    <w:rsid w:val="005C4600"/>
    <w:rsid w:val="005F4E92"/>
    <w:rsid w:val="005F6AFB"/>
    <w:rsid w:val="0061590F"/>
    <w:rsid w:val="006408B5"/>
    <w:rsid w:val="00641C0C"/>
    <w:rsid w:val="00674179"/>
    <w:rsid w:val="00691AED"/>
    <w:rsid w:val="006947D4"/>
    <w:rsid w:val="006A1AD5"/>
    <w:rsid w:val="006C1629"/>
    <w:rsid w:val="006D2594"/>
    <w:rsid w:val="00723E7A"/>
    <w:rsid w:val="007351B4"/>
    <w:rsid w:val="00742437"/>
    <w:rsid w:val="007425A6"/>
    <w:rsid w:val="00762E68"/>
    <w:rsid w:val="00773389"/>
    <w:rsid w:val="00781E22"/>
    <w:rsid w:val="00794B8D"/>
    <w:rsid w:val="007B2D91"/>
    <w:rsid w:val="007C777A"/>
    <w:rsid w:val="007D40A4"/>
    <w:rsid w:val="007D52D6"/>
    <w:rsid w:val="007D7CB4"/>
    <w:rsid w:val="00803F49"/>
    <w:rsid w:val="00867068"/>
    <w:rsid w:val="008975F8"/>
    <w:rsid w:val="008A3874"/>
    <w:rsid w:val="008A58FE"/>
    <w:rsid w:val="008D0309"/>
    <w:rsid w:val="008D4A32"/>
    <w:rsid w:val="008F3C52"/>
    <w:rsid w:val="009118F6"/>
    <w:rsid w:val="00920563"/>
    <w:rsid w:val="00932FA0"/>
    <w:rsid w:val="0094232E"/>
    <w:rsid w:val="00951864"/>
    <w:rsid w:val="00960DB4"/>
    <w:rsid w:val="00982AB3"/>
    <w:rsid w:val="009A0FF3"/>
    <w:rsid w:val="009F51DD"/>
    <w:rsid w:val="00A0425E"/>
    <w:rsid w:val="00A453A5"/>
    <w:rsid w:val="00A463A8"/>
    <w:rsid w:val="00A50D51"/>
    <w:rsid w:val="00AA2B49"/>
    <w:rsid w:val="00AD6B6E"/>
    <w:rsid w:val="00AE19BF"/>
    <w:rsid w:val="00AE44F1"/>
    <w:rsid w:val="00B12F5A"/>
    <w:rsid w:val="00B1330F"/>
    <w:rsid w:val="00B46017"/>
    <w:rsid w:val="00B54281"/>
    <w:rsid w:val="00B778C3"/>
    <w:rsid w:val="00B82A98"/>
    <w:rsid w:val="00B82B1D"/>
    <w:rsid w:val="00BA32CF"/>
    <w:rsid w:val="00BE05F9"/>
    <w:rsid w:val="00C13D3A"/>
    <w:rsid w:val="00C16C5D"/>
    <w:rsid w:val="00C23ED9"/>
    <w:rsid w:val="00C25C67"/>
    <w:rsid w:val="00C428EC"/>
    <w:rsid w:val="00C77528"/>
    <w:rsid w:val="00CB19FF"/>
    <w:rsid w:val="00CB4645"/>
    <w:rsid w:val="00CD0B58"/>
    <w:rsid w:val="00CD1D6D"/>
    <w:rsid w:val="00CD46B5"/>
    <w:rsid w:val="00D2307D"/>
    <w:rsid w:val="00D31940"/>
    <w:rsid w:val="00D61447"/>
    <w:rsid w:val="00D85F84"/>
    <w:rsid w:val="00DB669A"/>
    <w:rsid w:val="00DE1735"/>
    <w:rsid w:val="00DE2BC1"/>
    <w:rsid w:val="00DF20E3"/>
    <w:rsid w:val="00E2284A"/>
    <w:rsid w:val="00E46DF0"/>
    <w:rsid w:val="00E472F6"/>
    <w:rsid w:val="00E50D87"/>
    <w:rsid w:val="00E5124C"/>
    <w:rsid w:val="00E73F20"/>
    <w:rsid w:val="00EA6349"/>
    <w:rsid w:val="00EB1759"/>
    <w:rsid w:val="00EC5A06"/>
    <w:rsid w:val="00EF3F01"/>
    <w:rsid w:val="00F149B4"/>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25</cp:revision>
  <dcterms:created xsi:type="dcterms:W3CDTF">2021-01-06T06:53:00Z</dcterms:created>
  <dcterms:modified xsi:type="dcterms:W3CDTF">2021-08-06T00:54:00Z</dcterms:modified>
</cp:coreProperties>
</file>